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06F10" w14:textId="51ACCA8C" w:rsidR="00FD6972" w:rsidRDefault="00FD6972" w:rsidP="0067289B">
      <w:pPr>
        <w:spacing w:afterLines="50" w:after="180" w:line="520" w:lineRule="exact"/>
        <w:rPr>
          <w:rFonts w:ascii="標楷體" w:eastAsia="標楷體" w:hAnsi="標楷體"/>
          <w:b/>
          <w:bCs/>
          <w:sz w:val="36"/>
        </w:rPr>
      </w:pPr>
      <w:bookmarkStart w:id="0" w:name="_Hlk88596042"/>
      <w:r>
        <w:rPr>
          <w:rFonts w:ascii="標楷體" w:eastAsia="標楷體" w:hAnsi="標楷體" w:hint="eastAsia"/>
          <w:b/>
          <w:sz w:val="36"/>
          <w:szCs w:val="32"/>
        </w:rPr>
        <w:t>中華民國自由車協會</w:t>
      </w:r>
      <w:bookmarkEnd w:id="0"/>
      <w:r w:rsidR="00773AB8" w:rsidRPr="00773AB8">
        <w:rPr>
          <w:rFonts w:ascii="標楷體" w:eastAsia="標楷體" w:hAnsi="標楷體" w:hint="eastAsia"/>
          <w:b/>
          <w:sz w:val="36"/>
          <w:szCs w:val="32"/>
          <w:u w:val="single"/>
        </w:rPr>
        <w:t>「</w:t>
      </w:r>
      <w:r w:rsidR="00825F50" w:rsidRPr="00825F50">
        <w:rPr>
          <w:rFonts w:ascii="標楷體" w:eastAsia="標楷體" w:hAnsi="標楷體" w:hint="eastAsia"/>
          <w:b/>
          <w:color w:val="FF0000"/>
          <w:sz w:val="36"/>
          <w:szCs w:val="32"/>
          <w:u w:val="single"/>
        </w:rPr>
        <w:t>2025澳洲國家盃登山車系列賽坎培拉站機票採購案</w:t>
      </w:r>
      <w:r w:rsidR="00773AB8" w:rsidRPr="00773AB8">
        <w:rPr>
          <w:rFonts w:ascii="標楷體" w:eastAsia="標楷體" w:hAnsi="標楷體" w:hint="eastAsia"/>
          <w:b/>
          <w:sz w:val="36"/>
          <w:szCs w:val="32"/>
          <w:u w:val="single"/>
        </w:rPr>
        <w:t>」</w:t>
      </w:r>
      <w:r>
        <w:rPr>
          <w:rFonts w:ascii="標楷體" w:eastAsia="標楷體" w:hAnsi="標楷體" w:hint="eastAsia"/>
          <w:b/>
          <w:bCs/>
          <w:sz w:val="36"/>
        </w:rPr>
        <w:t>需求規範書</w:t>
      </w:r>
    </w:p>
    <w:p w14:paraId="72319ECA" w14:textId="50BB294A" w:rsidR="00FD6972" w:rsidRDefault="00FD6972" w:rsidP="00FD6972">
      <w:pPr>
        <w:spacing w:line="480" w:lineRule="exact"/>
        <w:ind w:left="496" w:hangingChars="177" w:hanging="496"/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 w:hint="eastAsia"/>
          <w:kern w:val="16"/>
          <w:sz w:val="28"/>
          <w:szCs w:val="28"/>
        </w:rPr>
        <w:t>壹、採購案名：中華民國自由車協會</w:t>
      </w:r>
      <w:r w:rsidR="00773AB8" w:rsidRPr="00773AB8">
        <w:rPr>
          <w:rFonts w:ascii="標楷體" w:eastAsia="標楷體" w:hint="eastAsia"/>
          <w:b/>
          <w:bCs/>
          <w:sz w:val="28"/>
          <w:szCs w:val="28"/>
          <w:u w:val="single"/>
        </w:rPr>
        <w:t>「</w:t>
      </w:r>
      <w:r w:rsidR="00825F50" w:rsidRPr="0034234E">
        <w:rPr>
          <w:rFonts w:ascii="標楷體" w:eastAsia="標楷體" w:hint="eastAsia"/>
          <w:b/>
          <w:bCs/>
          <w:sz w:val="28"/>
          <w:szCs w:val="28"/>
          <w:u w:val="single"/>
        </w:rPr>
        <w:t>2025澳洲國家盃登山車系列賽坎培拉站機票採購案</w:t>
      </w:r>
      <w:r w:rsidR="00773AB8" w:rsidRPr="00773AB8">
        <w:rPr>
          <w:rFonts w:ascii="標楷體" w:eastAsia="標楷體" w:hint="eastAsia"/>
          <w:b/>
          <w:bCs/>
          <w:sz w:val="28"/>
          <w:szCs w:val="28"/>
          <w:u w:val="single"/>
        </w:rPr>
        <w:t>」</w:t>
      </w:r>
      <w:r w:rsidRPr="005B6CFB">
        <w:rPr>
          <w:rFonts w:ascii="標楷體" w:eastAsia="標楷體" w:hAnsi="標楷體" w:hint="eastAsia"/>
          <w:sz w:val="28"/>
          <w:szCs w:val="28"/>
        </w:rPr>
        <w:t>(簡稱本案)</w:t>
      </w:r>
      <w:r w:rsidRPr="005B6CFB">
        <w:rPr>
          <w:rFonts w:ascii="標楷體" w:eastAsia="標楷體" w:hAnsi="標楷體" w:hint="eastAsia"/>
          <w:kern w:val="16"/>
          <w:sz w:val="28"/>
          <w:szCs w:val="28"/>
        </w:rPr>
        <w:t>。</w:t>
      </w:r>
    </w:p>
    <w:p w14:paraId="74A58D76" w14:textId="77777777" w:rsidR="00FD6972" w:rsidRDefault="00FD6972" w:rsidP="00FD6972">
      <w:pPr>
        <w:pStyle w:val="a3"/>
        <w:adjustRightInd w:val="0"/>
        <w:snapToGrid w:val="0"/>
        <w:spacing w:line="480" w:lineRule="exact"/>
        <w:ind w:left="2520" w:hangingChars="900" w:hanging="2520"/>
        <w:rPr>
          <w:rFonts w:hAnsi="標楷體"/>
          <w:spacing w:val="0"/>
          <w:kern w:val="16"/>
          <w:szCs w:val="28"/>
        </w:rPr>
      </w:pPr>
      <w:r>
        <w:rPr>
          <w:rFonts w:hAnsi="標楷體" w:hint="eastAsia"/>
          <w:spacing w:val="0"/>
          <w:kern w:val="16"/>
          <w:szCs w:val="28"/>
        </w:rPr>
        <w:t>貳、採購事項說明：</w:t>
      </w:r>
    </w:p>
    <w:p w14:paraId="0E30DF3B" w14:textId="77777777" w:rsidR="00FD6972" w:rsidRDefault="00FD6972" w:rsidP="00FD6972">
      <w:pPr>
        <w:pStyle w:val="a3"/>
        <w:numPr>
          <w:ilvl w:val="0"/>
          <w:numId w:val="1"/>
        </w:numPr>
        <w:adjustRightInd w:val="0"/>
        <w:snapToGrid w:val="0"/>
        <w:spacing w:line="480" w:lineRule="exact"/>
        <w:ind w:left="709" w:firstLineChars="0"/>
        <w:rPr>
          <w:rFonts w:hAnsi="標楷體"/>
          <w:spacing w:val="0"/>
          <w:kern w:val="16"/>
          <w:szCs w:val="28"/>
        </w:rPr>
      </w:pPr>
      <w:r>
        <w:rPr>
          <w:rFonts w:hAnsi="標楷體" w:hint="eastAsia"/>
          <w:spacing w:val="0"/>
          <w:kern w:val="16"/>
          <w:szCs w:val="28"/>
        </w:rPr>
        <w:t>機票需求：</w:t>
      </w:r>
    </w:p>
    <w:p w14:paraId="03F09B8D" w14:textId="0C42EB8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人數</w:t>
      </w:r>
      <w:r>
        <w:rPr>
          <w:rFonts w:ascii="新細明體" w:hAnsi="新細明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預估</w:t>
      </w:r>
      <w:r>
        <w:rPr>
          <w:rFonts w:ascii="標楷體" w:eastAsia="標楷體" w:hAnsi="標楷體" w:hint="eastAsia"/>
          <w:color w:val="FF0000"/>
          <w:sz w:val="28"/>
          <w:szCs w:val="28"/>
        </w:rPr>
        <w:t>總計</w:t>
      </w:r>
      <w:r w:rsidR="00177970">
        <w:rPr>
          <w:rFonts w:ascii="標楷體" w:eastAsia="標楷體" w:hAnsi="標楷體" w:hint="eastAsia"/>
          <w:color w:val="FF0000"/>
          <w:sz w:val="28"/>
          <w:szCs w:val="28"/>
        </w:rPr>
        <w:t>4</w:t>
      </w:r>
      <w:r>
        <w:rPr>
          <w:rFonts w:ascii="標楷體" w:eastAsia="標楷體" w:hAnsi="標楷體" w:hint="eastAsia"/>
          <w:color w:val="FF0000"/>
          <w:sz w:val="28"/>
          <w:szCs w:val="28"/>
        </w:rPr>
        <w:t>人次</w:t>
      </w:r>
      <w:r>
        <w:rPr>
          <w:rFonts w:ascii="標楷體" w:eastAsia="標楷體" w:hAnsi="標楷體" w:hint="eastAsia"/>
          <w:sz w:val="28"/>
          <w:szCs w:val="28"/>
        </w:rPr>
        <w:t>(依實際出團人次支付)，詳見</w:t>
      </w:r>
      <w:r>
        <w:rPr>
          <w:rFonts w:ascii="標楷體" w:eastAsia="標楷體" w:hAnsi="標楷體" w:hint="eastAsia"/>
          <w:sz w:val="28"/>
          <w:szCs w:val="28"/>
          <w:u w:val="single"/>
        </w:rPr>
        <w:t>附表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08C1DC8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起訖日期：如</w:t>
      </w:r>
      <w:r>
        <w:rPr>
          <w:rFonts w:ascii="標楷體" w:eastAsia="標楷體" w:hAnsi="標楷體" w:hint="eastAsia"/>
          <w:sz w:val="28"/>
          <w:szCs w:val="28"/>
          <w:u w:val="single"/>
        </w:rPr>
        <w:t>附表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A5F45EA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艙等：經濟艙。</w:t>
      </w:r>
    </w:p>
    <w:p w14:paraId="140A0E0F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航程：請依</w:t>
      </w:r>
      <w:r>
        <w:rPr>
          <w:rFonts w:ascii="標楷體" w:eastAsia="標楷體" w:hAnsi="標楷體" w:hint="eastAsia"/>
          <w:sz w:val="28"/>
          <w:szCs w:val="28"/>
          <w:u w:val="single"/>
        </w:rPr>
        <w:t>附表</w:t>
      </w:r>
      <w:r>
        <w:rPr>
          <w:rFonts w:ascii="標楷體" w:eastAsia="標楷體" w:hAnsi="標楷體" w:hint="eastAsia"/>
          <w:sz w:val="28"/>
          <w:szCs w:val="28"/>
        </w:rPr>
        <w:t>規劃辦理，然團隊出國名單尚未確認，實際航程仍須依照最終名單之行程需求調整辦理。</w:t>
      </w:r>
    </w:p>
    <w:p w14:paraId="60CA0613" w14:textId="52D4481D" w:rsidR="00FD6972" w:rsidRPr="00D156F8" w:rsidRDefault="00FD6972" w:rsidP="00851D76">
      <w:pPr>
        <w:pStyle w:val="a5"/>
        <w:numPr>
          <w:ilvl w:val="0"/>
          <w:numId w:val="2"/>
        </w:numPr>
        <w:adjustRightInd w:val="0"/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D156F8">
        <w:rPr>
          <w:rFonts w:ascii="標楷體" w:eastAsia="標楷體" w:hAnsi="標楷體" w:hint="eastAsia"/>
          <w:sz w:val="28"/>
          <w:szCs w:val="28"/>
        </w:rPr>
        <w:t>行李：</w:t>
      </w:r>
      <w:r w:rsidR="00D156F8" w:rsidRPr="00D156F8">
        <w:rPr>
          <w:rFonts w:ascii="標楷體" w:eastAsia="標楷體" w:hAnsi="標楷體" w:hint="eastAsia"/>
          <w:sz w:val="28"/>
          <w:szCs w:val="28"/>
        </w:rPr>
        <w:t>2件行李(介於30kg~50kg)</w:t>
      </w:r>
      <w:r w:rsidRPr="00D156F8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415802AF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保險：</w:t>
      </w:r>
      <w:r w:rsidR="0067289B">
        <w:rPr>
          <w:rFonts w:ascii="標楷體" w:eastAsia="標楷體" w:hAnsi="標楷體" w:hint="eastAsia"/>
          <w:kern w:val="0"/>
          <w:sz w:val="28"/>
          <w:szCs w:val="28"/>
        </w:rPr>
        <w:t>依航空公司相關飛安意外及傷害醫療險規範辦理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86BD01C" w14:textId="77777777" w:rsidR="00FD6972" w:rsidRDefault="00FD6972" w:rsidP="00FD6972">
      <w:pPr>
        <w:pStyle w:val="a5"/>
        <w:numPr>
          <w:ilvl w:val="0"/>
          <w:numId w:val="2"/>
        </w:numPr>
        <w:adjustRightInd w:val="0"/>
        <w:snapToGrid w:val="0"/>
        <w:ind w:leftChars="0" w:left="1418" w:hanging="9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最晚開票日期與改票或取消機票費用須於投標文件說明。</w:t>
      </w:r>
    </w:p>
    <w:p w14:paraId="0B1BA887" w14:textId="77777777" w:rsidR="00FD6972" w:rsidRDefault="00FD6972" w:rsidP="00FD6972">
      <w:pPr>
        <w:adjustRightInd w:val="0"/>
        <w:snapToGrid w:val="0"/>
        <w:ind w:left="426"/>
        <w:rPr>
          <w:rFonts w:ascii="標楷體" w:eastAsia="標楷體" w:hAnsi="標楷體"/>
          <w:bCs/>
          <w:sz w:val="28"/>
          <w:szCs w:val="28"/>
        </w:rPr>
      </w:pPr>
    </w:p>
    <w:p w14:paraId="09BD5171" w14:textId="2D4F803C" w:rsidR="00E8235E" w:rsidRPr="00FD33E8" w:rsidRDefault="00A44D92" w:rsidP="00E8235E">
      <w:pPr>
        <w:adjustRightInd w:val="0"/>
        <w:snapToGrid w:val="0"/>
        <w:rPr>
          <w:rFonts w:ascii="標楷體" w:eastAsia="標楷體" w:hAnsi="標楷體"/>
          <w:b/>
          <w:w w:val="96"/>
          <w:sz w:val="28"/>
          <w:szCs w:val="28"/>
        </w:rPr>
      </w:pPr>
      <w:r w:rsidRPr="00C26E9C">
        <w:rPr>
          <w:rFonts w:ascii="標楷體" w:eastAsia="標楷體" w:hAnsi="標楷體" w:hint="eastAsia"/>
          <w:sz w:val="28"/>
          <w:szCs w:val="28"/>
        </w:rPr>
        <w:t xml:space="preserve">附表:  </w:t>
      </w: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4"/>
        <w:gridCol w:w="892"/>
        <w:gridCol w:w="1254"/>
        <w:gridCol w:w="2693"/>
        <w:gridCol w:w="709"/>
        <w:gridCol w:w="1276"/>
        <w:gridCol w:w="1559"/>
        <w:gridCol w:w="875"/>
      </w:tblGrid>
      <w:tr w:rsidR="00E8235E" w14:paraId="2B63D2E3" w14:textId="77777777" w:rsidTr="00C52E0F">
        <w:trPr>
          <w:trHeight w:val="499"/>
        </w:trPr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05A3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8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10C9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CF4D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A678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行程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4035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F955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280B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複價</w:t>
            </w:r>
          </w:p>
        </w:tc>
        <w:tc>
          <w:tcPr>
            <w:tcW w:w="8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C58F2B4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E8235E" w14:paraId="20DB168F" w14:textId="77777777" w:rsidTr="00C52E0F">
        <w:trPr>
          <w:trHeight w:val="499"/>
        </w:trPr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0CBB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3999" w14:textId="0CD8274F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台灣/</w:t>
            </w:r>
            <w:r w:rsidR="00177970">
              <w:rPr>
                <w:rFonts w:ascii="標楷體" w:eastAsia="標楷體" w:hAnsi="標楷體" w:hint="eastAsia"/>
                <w:b/>
                <w:bCs/>
              </w:rPr>
              <w:t>澳洲</w:t>
            </w:r>
          </w:p>
          <w:p w14:paraId="0FBD905B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機票</w:t>
            </w:r>
          </w:p>
        </w:tc>
        <w:tc>
          <w:tcPr>
            <w:tcW w:w="1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10A3" w14:textId="77777777" w:rsidR="00E8235E" w:rsidRDefault="00E8235E" w:rsidP="00177970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114年</w:t>
            </w:r>
            <w:r w:rsidR="00177970">
              <w:rPr>
                <w:rFonts w:ascii="標楷體" w:eastAsia="標楷體" w:hAnsi="標楷體" w:hint="eastAsia"/>
                <w:b/>
              </w:rPr>
              <w:t>2</w:t>
            </w:r>
            <w:r>
              <w:rPr>
                <w:rFonts w:ascii="標楷體" w:eastAsia="標楷體" w:hAnsi="標楷體" w:hint="eastAsia"/>
                <w:b/>
              </w:rPr>
              <w:t>月2</w:t>
            </w:r>
            <w:r w:rsidR="00177970">
              <w:rPr>
                <w:rFonts w:ascii="標楷體" w:eastAsia="標楷體" w:hAnsi="標楷體" w:hint="eastAsia"/>
                <w:b/>
              </w:rPr>
              <w:t>4</w:t>
            </w:r>
            <w:r>
              <w:rPr>
                <w:rFonts w:ascii="標楷體" w:eastAsia="標楷體" w:hAnsi="標楷體" w:hint="eastAsia"/>
                <w:b/>
              </w:rPr>
              <w:t>日</w:t>
            </w:r>
            <w:r w:rsidR="00177970">
              <w:rPr>
                <w:rFonts w:ascii="標楷體" w:eastAsia="標楷體" w:hAnsi="標楷體" w:hint="eastAsia"/>
                <w:b/>
              </w:rPr>
              <w:t>起至</w:t>
            </w:r>
          </w:p>
          <w:p w14:paraId="1C350097" w14:textId="4DF8359B" w:rsidR="00177970" w:rsidRDefault="00177970" w:rsidP="0017797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114年3月4日止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5FB9" w14:textId="77777777" w:rsidR="00E8235E" w:rsidRDefault="00E8235E" w:rsidP="00E5670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出發地：</w:t>
            </w:r>
          </w:p>
          <w:p w14:paraId="7DB8FEE4" w14:textId="77777777" w:rsidR="00E8235E" w:rsidRDefault="00E8235E" w:rsidP="00E5670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台灣桃園國際機場(TPE)</w:t>
            </w:r>
          </w:p>
          <w:p w14:paraId="3D1763FE" w14:textId="77777777" w:rsidR="00E8235E" w:rsidRDefault="00E8235E" w:rsidP="00E5670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目的地：</w:t>
            </w:r>
          </w:p>
          <w:p w14:paraId="73C225DE" w14:textId="77777777" w:rsidR="00177970" w:rsidRDefault="00E8235E" w:rsidP="00E5670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澳洲</w:t>
            </w:r>
            <w:r w:rsidR="00177970">
              <w:rPr>
                <w:rFonts w:ascii="標楷體" w:eastAsia="標楷體" w:hAnsi="標楷體" w:hint="eastAsia"/>
                <w:b/>
              </w:rPr>
              <w:t>坎培拉</w:t>
            </w:r>
            <w:r>
              <w:rPr>
                <w:rFonts w:ascii="標楷體" w:eastAsia="標楷體" w:hAnsi="標楷體" w:hint="eastAsia"/>
                <w:b/>
              </w:rPr>
              <w:t>國際機場(</w:t>
            </w:r>
            <w:r w:rsidR="00177970">
              <w:rPr>
                <w:rFonts w:ascii="標楷體" w:eastAsia="標楷體" w:hAnsi="標楷體" w:hint="eastAsia"/>
                <w:b/>
              </w:rPr>
              <w:t>CB</w:t>
            </w:r>
          </w:p>
          <w:p w14:paraId="24CE1B0D" w14:textId="496E34A7" w:rsidR="00E8235E" w:rsidRDefault="00E8235E" w:rsidP="00E5670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R)</w:t>
            </w:r>
          </w:p>
          <w:p w14:paraId="11F0975E" w14:textId="08D521BD" w:rsidR="00E8235E" w:rsidRDefault="00E8235E" w:rsidP="00E5670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備註：TPE-</w:t>
            </w:r>
            <w:r w:rsidR="00177970">
              <w:rPr>
                <w:rFonts w:ascii="標楷體" w:eastAsia="標楷體" w:hAnsi="標楷體" w:hint="eastAsia"/>
              </w:rPr>
              <w:t>CB</w:t>
            </w:r>
            <w:r>
              <w:rPr>
                <w:rFonts w:ascii="標楷體" w:eastAsia="標楷體" w:hAnsi="標楷體" w:hint="eastAsia"/>
              </w:rPr>
              <w:t>R來回轉機次數少為優先考量</w:t>
            </w:r>
            <w:r>
              <w:rPr>
                <w:rFonts w:ascii="Cambria Math" w:eastAsia="標楷體" w:hAnsi="Cambria Math" w:cs="Cambria Math" w:hint="eastAsia"/>
                <w:bCs/>
              </w:rPr>
              <w:t>。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BC3A" w14:textId="6BB003AD" w:rsidR="00E8235E" w:rsidRDefault="00177970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4</w:t>
            </w:r>
            <w:r w:rsidR="00E8235E">
              <w:rPr>
                <w:rFonts w:ascii="標楷體" w:eastAsia="標楷體" w:hAnsi="標楷體" w:hint="eastAsia"/>
                <w:b/>
                <w:bCs/>
              </w:rPr>
              <w:t>人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D70F" w14:textId="77777777" w:rsidR="00E8235E" w:rsidRDefault="00E8235E" w:rsidP="00E56705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3A0E" w14:textId="77777777" w:rsidR="00E8235E" w:rsidRDefault="00E8235E" w:rsidP="00E5670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B2B2298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經濟艙</w:t>
            </w:r>
          </w:p>
        </w:tc>
      </w:tr>
      <w:tr w:rsidR="00E8235E" w14:paraId="6A5BD54E" w14:textId="77777777" w:rsidTr="00E56705">
        <w:trPr>
          <w:trHeight w:val="596"/>
        </w:trPr>
        <w:tc>
          <w:tcPr>
            <w:tcW w:w="8817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FFD30A9" w14:textId="77777777" w:rsidR="00E8235E" w:rsidRDefault="00E8235E" w:rsidP="00E56705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 xml:space="preserve">  總 計：新台幣      佰    拾    萬    仟    佰    拾   元整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F408C85" w14:textId="77777777" w:rsidR="00E8235E" w:rsidRDefault="00E8235E" w:rsidP="00E5670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含稅</w:t>
            </w:r>
          </w:p>
        </w:tc>
      </w:tr>
    </w:tbl>
    <w:p w14:paraId="456166B4" w14:textId="77777777" w:rsidR="00FD6972" w:rsidRDefault="00FD6972" w:rsidP="00FD6972">
      <w:pPr>
        <w:adjustRightInd w:val="0"/>
        <w:snapToGrid w:val="0"/>
        <w:ind w:left="426"/>
        <w:rPr>
          <w:rFonts w:ascii="標楷體" w:eastAsia="標楷體" w:hAnsi="標楷體"/>
          <w:bCs/>
          <w:sz w:val="28"/>
          <w:szCs w:val="28"/>
        </w:rPr>
      </w:pPr>
    </w:p>
    <w:p w14:paraId="44ADD8FD" w14:textId="77777777" w:rsidR="00FD6972" w:rsidRDefault="00FD6972" w:rsidP="00FD6972">
      <w:pPr>
        <w:pStyle w:val="a3"/>
        <w:numPr>
          <w:ilvl w:val="0"/>
          <w:numId w:val="1"/>
        </w:numPr>
        <w:adjustRightInd w:val="0"/>
        <w:snapToGrid w:val="0"/>
        <w:spacing w:line="480" w:lineRule="exact"/>
        <w:ind w:left="709" w:firstLineChars="0"/>
        <w:rPr>
          <w:rFonts w:hAnsi="標楷體"/>
          <w:szCs w:val="28"/>
        </w:rPr>
      </w:pPr>
      <w:r>
        <w:rPr>
          <w:rFonts w:hAnsi="標楷體" w:hint="eastAsia"/>
          <w:szCs w:val="28"/>
        </w:rPr>
        <w:t>其他注意事項：</w:t>
      </w:r>
    </w:p>
    <w:p w14:paraId="5C6A3454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若因不可抗力因素影響導致團隊取消行程，本案將隨時停止進行。若已簽約，則得依雙方契約議定原則，另行約定不同時間點取消所產生之必要費用。</w:t>
      </w:r>
    </w:p>
    <w:p w14:paraId="71667339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得標廠商須代為辦理出國(簽證、本國和他國疫情期間出入境規範)相關手續(所需相關費用另計)。</w:t>
      </w:r>
    </w:p>
    <w:p w14:paraId="025F4374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得標廠商須與航空公司洽談行李裝備超重及體積超標等事宜，須特別注意球桿與護具可能會有超長或超重問題。</w:t>
      </w:r>
    </w:p>
    <w:p w14:paraId="1BAB626E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得標廠商須負責全團出境通關、行李托運等手續。</w:t>
      </w:r>
    </w:p>
    <w:p w14:paraId="18EBCCAA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投標廠商須於投標文件提出預定搭乘航班行程表，並於得標後與本會議定時間內提出訂位紀錄證明。</w:t>
      </w:r>
    </w:p>
    <w:p w14:paraId="291750CE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須配合本會經費核銷需求分項開立收據。</w:t>
      </w:r>
    </w:p>
    <w:p w14:paraId="7E83A767" w14:textId="77777777" w:rsidR="00FD6972" w:rsidRDefault="00FD6972" w:rsidP="00FD6972">
      <w:pPr>
        <w:pStyle w:val="a5"/>
        <w:numPr>
          <w:ilvl w:val="0"/>
          <w:numId w:val="3"/>
        </w:numPr>
        <w:adjustRightInd w:val="0"/>
        <w:snapToGrid w:val="0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其他未盡事宜，得在不影響行程及經費前提下協商解決。</w:t>
      </w:r>
    </w:p>
    <w:p w14:paraId="1BBA1FF1" w14:textId="79EDF28E" w:rsidR="00FD6972" w:rsidRDefault="00FD6972" w:rsidP="00FD6972">
      <w:pPr>
        <w:pStyle w:val="1"/>
        <w:adjustRightInd/>
        <w:ind w:leftChars="-47" w:left="1847" w:hangingChars="700" w:hanging="1960"/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 w:hint="eastAsia"/>
          <w:kern w:val="16"/>
          <w:sz w:val="28"/>
          <w:szCs w:val="28"/>
        </w:rPr>
        <w:t>參、履約期間：</w:t>
      </w:r>
      <w:r>
        <w:rPr>
          <w:rFonts w:ascii="標楷體" w:eastAsia="標楷體" w:hAnsi="標楷體" w:hint="eastAsia"/>
          <w:color w:val="FF0000"/>
          <w:kern w:val="16"/>
          <w:sz w:val="28"/>
          <w:szCs w:val="28"/>
        </w:rPr>
        <w:t>自決標翌日起至11</w:t>
      </w:r>
      <w:r w:rsidR="00A44D92">
        <w:rPr>
          <w:rFonts w:ascii="標楷體" w:eastAsia="標楷體" w:hAnsi="標楷體" w:hint="eastAsia"/>
          <w:color w:val="FF0000"/>
          <w:kern w:val="16"/>
          <w:sz w:val="28"/>
          <w:szCs w:val="28"/>
        </w:rPr>
        <w:t>4</w:t>
      </w:r>
      <w:r>
        <w:rPr>
          <w:rFonts w:ascii="標楷體" w:eastAsia="標楷體" w:hAnsi="標楷體" w:hint="eastAsia"/>
          <w:color w:val="FF0000"/>
          <w:kern w:val="16"/>
          <w:sz w:val="28"/>
          <w:szCs w:val="28"/>
        </w:rPr>
        <w:t>年</w:t>
      </w:r>
      <w:r w:rsidR="002F5AD1">
        <w:rPr>
          <w:rFonts w:ascii="標楷體" w:eastAsia="標楷體" w:hAnsi="標楷體" w:hint="eastAsia"/>
          <w:color w:val="FF0000"/>
          <w:kern w:val="16"/>
          <w:sz w:val="28"/>
          <w:szCs w:val="28"/>
        </w:rPr>
        <w:t>3</w:t>
      </w:r>
      <w:r>
        <w:rPr>
          <w:rFonts w:ascii="標楷體" w:eastAsia="標楷體" w:hAnsi="標楷體" w:hint="eastAsia"/>
          <w:color w:val="FF0000"/>
          <w:kern w:val="16"/>
          <w:sz w:val="28"/>
          <w:szCs w:val="28"/>
        </w:rPr>
        <w:t>月</w:t>
      </w:r>
      <w:r w:rsidR="002F5AD1">
        <w:rPr>
          <w:rFonts w:ascii="標楷體" w:eastAsia="標楷體" w:hAnsi="標楷體" w:hint="eastAsia"/>
          <w:color w:val="FF0000"/>
          <w:kern w:val="16"/>
          <w:sz w:val="28"/>
          <w:szCs w:val="28"/>
        </w:rPr>
        <w:t>5</w:t>
      </w:r>
      <w:r>
        <w:rPr>
          <w:rFonts w:ascii="標楷體" w:eastAsia="標楷體" w:hAnsi="標楷體" w:hint="eastAsia"/>
          <w:color w:val="FF0000"/>
          <w:kern w:val="16"/>
          <w:sz w:val="28"/>
          <w:szCs w:val="28"/>
        </w:rPr>
        <w:t>日止</w:t>
      </w:r>
      <w:r>
        <w:rPr>
          <w:rFonts w:ascii="標楷體" w:eastAsia="標楷體" w:hAnsi="標楷體" w:hint="eastAsia"/>
          <w:kern w:val="16"/>
          <w:sz w:val="28"/>
          <w:szCs w:val="28"/>
        </w:rPr>
        <w:t>，於與本會議定時間前完成機票交貨。</w:t>
      </w:r>
    </w:p>
    <w:p w14:paraId="4E682E67" w14:textId="77777777" w:rsidR="00FD6972" w:rsidRDefault="00FD6972" w:rsidP="00FD6972">
      <w:pPr>
        <w:pStyle w:val="1"/>
        <w:adjustRightInd/>
        <w:ind w:leftChars="-47" w:left="1847" w:hangingChars="700" w:hanging="1960"/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 w:hint="eastAsia"/>
          <w:kern w:val="16"/>
          <w:sz w:val="28"/>
          <w:szCs w:val="28"/>
        </w:rPr>
        <w:t>肆、採購金額：</w:t>
      </w:r>
    </w:p>
    <w:p w14:paraId="0DC8F4B2" w14:textId="49A17F79" w:rsidR="00FD6972" w:rsidRDefault="00FD6972" w:rsidP="00FD6972">
      <w:pPr>
        <w:pStyle w:val="a3"/>
        <w:numPr>
          <w:ilvl w:val="0"/>
          <w:numId w:val="4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kern w:val="16"/>
          <w:szCs w:val="28"/>
        </w:rPr>
      </w:pPr>
      <w:r>
        <w:rPr>
          <w:rFonts w:hAnsi="標楷體" w:hint="eastAsia"/>
          <w:kern w:val="16"/>
          <w:szCs w:val="28"/>
        </w:rPr>
        <w:t>新臺幣</w:t>
      </w:r>
      <w:r w:rsidR="002F5AD1" w:rsidRPr="002F5AD1">
        <w:rPr>
          <w:rFonts w:hAnsi="標楷體" w:hint="eastAsia"/>
          <w:color w:val="FF0000"/>
          <w:kern w:val="16"/>
          <w:szCs w:val="28"/>
        </w:rPr>
        <w:t>貳</w:t>
      </w:r>
      <w:r w:rsidR="00A44D92" w:rsidRPr="00A44D92">
        <w:rPr>
          <w:rFonts w:hAnsi="標楷體" w:hint="eastAsia"/>
          <w:color w:val="FF0000"/>
          <w:kern w:val="16"/>
          <w:szCs w:val="28"/>
        </w:rPr>
        <w:t>拾</w:t>
      </w:r>
      <w:r w:rsidR="002F5AD1">
        <w:rPr>
          <w:rFonts w:hAnsi="標楷體" w:hint="eastAsia"/>
          <w:color w:val="FF0000"/>
          <w:kern w:val="16"/>
          <w:szCs w:val="28"/>
        </w:rPr>
        <w:t>參</w:t>
      </w:r>
      <w:r w:rsidRPr="00844E3C">
        <w:rPr>
          <w:rFonts w:hAnsi="標楷體" w:hint="eastAsia"/>
          <w:bCs/>
          <w:color w:val="FF0000"/>
          <w:szCs w:val="28"/>
        </w:rPr>
        <w:t>萬元</w:t>
      </w:r>
      <w:r w:rsidRPr="00844E3C">
        <w:rPr>
          <w:rFonts w:hAnsi="標楷體" w:hint="eastAsia"/>
          <w:color w:val="FF0000"/>
          <w:kern w:val="16"/>
          <w:szCs w:val="28"/>
        </w:rPr>
        <w:t>整(含稅</w:t>
      </w:r>
      <w:r>
        <w:rPr>
          <w:rFonts w:hAnsi="標楷體" w:hint="eastAsia"/>
          <w:kern w:val="16"/>
          <w:szCs w:val="28"/>
        </w:rPr>
        <w:t>，依實際決標金額為準)，並依實際出團人數核實支付，若人數超過規格數量者，則依得標廠商實際決標經費表之單價及實際數量核算(</w:t>
      </w:r>
      <w:r>
        <w:rPr>
          <w:rFonts w:hAnsi="標楷體" w:hint="eastAsia"/>
          <w:bCs/>
          <w:szCs w:val="28"/>
        </w:rPr>
        <w:t>含營業稅、機場稅、燃油油費、旅遊平安保險費、行李超標或超重費等</w:t>
      </w:r>
      <w:r>
        <w:rPr>
          <w:rFonts w:hAnsi="標楷體" w:hint="eastAsia"/>
          <w:kern w:val="16"/>
          <w:szCs w:val="28"/>
        </w:rPr>
        <w:t>)。</w:t>
      </w:r>
    </w:p>
    <w:p w14:paraId="71600AE1" w14:textId="77777777" w:rsidR="00FD6972" w:rsidRDefault="00FD6972" w:rsidP="00FD6972">
      <w:pPr>
        <w:pStyle w:val="a3"/>
        <w:numPr>
          <w:ilvl w:val="0"/>
          <w:numId w:val="4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bCs/>
          <w:kern w:val="16"/>
          <w:szCs w:val="28"/>
        </w:rPr>
      </w:pPr>
      <w:r>
        <w:rPr>
          <w:rFonts w:hAnsi="標楷體" w:hint="eastAsia"/>
          <w:bCs/>
          <w:szCs w:val="28"/>
        </w:rPr>
        <w:t>本案若教育部體育署未完成補助款核定前，本會得先辦理保留決標，俟核定後始決標生效。</w:t>
      </w:r>
    </w:p>
    <w:p w14:paraId="0C8E5F1D" w14:textId="77777777" w:rsidR="00FD6972" w:rsidRDefault="00FD6972" w:rsidP="00FD6972">
      <w:pPr>
        <w:pStyle w:val="1"/>
        <w:adjustRightInd/>
        <w:ind w:leftChars="-47" w:left="481" w:hangingChars="212" w:hanging="594"/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 w:hint="eastAsia"/>
          <w:kern w:val="16"/>
          <w:sz w:val="28"/>
          <w:szCs w:val="28"/>
        </w:rPr>
        <w:t>伍、付款方式及驗收：契約價金分兩期付款</w:t>
      </w:r>
    </w:p>
    <w:p w14:paraId="4CE39B4C" w14:textId="7FC26BB1" w:rsidR="00FD6972" w:rsidRDefault="00FD6972" w:rsidP="00FD6972">
      <w:pPr>
        <w:pStyle w:val="a3"/>
        <w:numPr>
          <w:ilvl w:val="0"/>
          <w:numId w:val="5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szCs w:val="28"/>
        </w:rPr>
      </w:pPr>
      <w:r>
        <w:rPr>
          <w:rFonts w:hAnsi="標楷體" w:hint="eastAsia"/>
          <w:szCs w:val="28"/>
        </w:rPr>
        <w:t>第一期款：得標廠商交付機票且完成出團至目的地後，本會支付契約價金</w:t>
      </w:r>
      <w:r w:rsidR="00036AC4">
        <w:rPr>
          <w:rFonts w:hAnsi="標楷體" w:hint="eastAsia"/>
          <w:szCs w:val="28"/>
        </w:rPr>
        <w:t>6</w:t>
      </w:r>
      <w:r>
        <w:rPr>
          <w:rFonts w:hAnsi="標楷體" w:hint="eastAsia"/>
          <w:szCs w:val="28"/>
        </w:rPr>
        <w:t>0%。</w:t>
      </w:r>
    </w:p>
    <w:p w14:paraId="52C9A28D" w14:textId="00DFFBD3" w:rsidR="00FD6972" w:rsidRDefault="00FD6972" w:rsidP="00FD6972">
      <w:pPr>
        <w:pStyle w:val="a3"/>
        <w:numPr>
          <w:ilvl w:val="0"/>
          <w:numId w:val="5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szCs w:val="28"/>
        </w:rPr>
      </w:pPr>
      <w:r>
        <w:rPr>
          <w:rFonts w:hAnsi="標楷體" w:hint="eastAsia"/>
          <w:szCs w:val="28"/>
        </w:rPr>
        <w:t>第二期款：得標廠商完成所有履約項目，且驗收合格後，本會支付契約價金</w:t>
      </w:r>
      <w:r w:rsidR="00036AC4">
        <w:rPr>
          <w:rFonts w:hAnsi="標楷體" w:hint="eastAsia"/>
          <w:szCs w:val="28"/>
        </w:rPr>
        <w:t>4</w:t>
      </w:r>
      <w:r>
        <w:rPr>
          <w:rFonts w:hAnsi="標楷體" w:hint="eastAsia"/>
          <w:szCs w:val="28"/>
        </w:rPr>
        <w:t>0%。</w:t>
      </w:r>
    </w:p>
    <w:p w14:paraId="1C6DE34D" w14:textId="77777777" w:rsidR="00FD6972" w:rsidRDefault="00FD6972" w:rsidP="00FD6972">
      <w:pPr>
        <w:pStyle w:val="a3"/>
        <w:numPr>
          <w:ilvl w:val="0"/>
          <w:numId w:val="5"/>
        </w:numPr>
        <w:adjustRightInd w:val="0"/>
        <w:snapToGrid w:val="0"/>
        <w:spacing w:line="480" w:lineRule="exact"/>
        <w:ind w:left="1134" w:firstLineChars="0" w:hanging="850"/>
        <w:rPr>
          <w:rFonts w:hAnsi="標楷體"/>
          <w:szCs w:val="28"/>
        </w:rPr>
      </w:pPr>
      <w:r>
        <w:rPr>
          <w:rFonts w:hAnsi="標楷體" w:hint="eastAsia"/>
          <w:szCs w:val="28"/>
        </w:rPr>
        <w:t>上述付款方式，得標廠商皆須備妥公文及發票（或收據）送交本會。</w:t>
      </w:r>
    </w:p>
    <w:p w14:paraId="3EB5BFEA" w14:textId="77777777" w:rsidR="00FD6972" w:rsidRDefault="00FD6972" w:rsidP="00FD6972">
      <w:pPr>
        <w:pStyle w:val="1"/>
        <w:adjustRightInd/>
        <w:ind w:leftChars="-47" w:left="481" w:hangingChars="212" w:hanging="5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陸、投標廠商資格：</w:t>
      </w:r>
    </w:p>
    <w:p w14:paraId="5D903DA9" w14:textId="77777777" w:rsidR="00FD6972" w:rsidRDefault="00FD6972" w:rsidP="00FD6972">
      <w:pPr>
        <w:pStyle w:val="1"/>
        <w:adjustRightInd/>
        <w:ind w:leftChars="177" w:left="478" w:hangingChars="19" w:hanging="5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凡依法登記立案且符合旅行業管理規則規定，經交通部觀光局核准設立經營旅行業，具有辦理與本案相關項目之公司、行號或有限合夥。</w:t>
      </w:r>
    </w:p>
    <w:p w14:paraId="019A6B71" w14:textId="77777777" w:rsidR="00FD6972" w:rsidRDefault="00FD6972" w:rsidP="00FD6972">
      <w:pPr>
        <w:pStyle w:val="1"/>
        <w:adjustRightInd/>
        <w:ind w:leftChars="-47" w:left="1847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柒、投標文件：</w:t>
      </w:r>
    </w:p>
    <w:p w14:paraId="1C1888DF" w14:textId="77777777" w:rsidR="00FD6972" w:rsidRDefault="00FD6972" w:rsidP="00FD6972">
      <w:pPr>
        <w:numPr>
          <w:ilvl w:val="0"/>
          <w:numId w:val="6"/>
        </w:numPr>
        <w:spacing w:line="480" w:lineRule="exact"/>
        <w:ind w:left="1008" w:hanging="69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企劃書乙式4份，投標廠商所投企劃書，本會不另支付酬勞或稿費。</w:t>
      </w:r>
    </w:p>
    <w:p w14:paraId="74479D0A" w14:textId="77777777" w:rsidR="00FD6972" w:rsidRDefault="00FD6972" w:rsidP="00FD6972">
      <w:pPr>
        <w:numPr>
          <w:ilvl w:val="0"/>
          <w:numId w:val="6"/>
        </w:numPr>
        <w:spacing w:line="480" w:lineRule="exact"/>
        <w:ind w:left="1008" w:hanging="69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企劃書製作規格請以中文楷書、直式橫書、14號字繕打，並以A4大小紙張、加封面、左邊裝訂成冊。</w:t>
      </w:r>
    </w:p>
    <w:p w14:paraId="7A607FA7" w14:textId="77777777" w:rsidR="004C6104" w:rsidRPr="00FD6972" w:rsidRDefault="004C6104"/>
    <w:sectPr w:rsidR="004C6104" w:rsidRPr="00FD6972" w:rsidSect="00FD697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88DF4" w14:textId="77777777" w:rsidR="00470B29" w:rsidRDefault="00470B29" w:rsidP="00742B56">
      <w:r>
        <w:separator/>
      </w:r>
    </w:p>
  </w:endnote>
  <w:endnote w:type="continuationSeparator" w:id="0">
    <w:p w14:paraId="57D3B050" w14:textId="77777777" w:rsidR="00470B29" w:rsidRDefault="00470B29" w:rsidP="0074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中黑體">
    <w:altName w:val="細明體"/>
    <w:panose1 w:val="00000000000000000000"/>
    <w:charset w:val="88"/>
    <w:family w:val="roman"/>
    <w:notTrueType/>
    <w:pitch w:val="fixed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29F2C" w14:textId="77777777" w:rsidR="00470B29" w:rsidRDefault="00470B29" w:rsidP="00742B56">
      <w:r>
        <w:separator/>
      </w:r>
    </w:p>
  </w:footnote>
  <w:footnote w:type="continuationSeparator" w:id="0">
    <w:p w14:paraId="7D33F2E6" w14:textId="77777777" w:rsidR="00470B29" w:rsidRDefault="00470B29" w:rsidP="0074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42CC0"/>
    <w:multiLevelType w:val="hybridMultilevel"/>
    <w:tmpl w:val="CDC45D58"/>
    <w:lvl w:ilvl="0" w:tplc="8B5CD370">
      <w:start w:val="1"/>
      <w:numFmt w:val="taiwaneseCountingThousand"/>
      <w:lvlText w:val="(%1)"/>
      <w:lvlJc w:val="left"/>
      <w:pPr>
        <w:ind w:left="1068" w:hanging="48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350D39"/>
    <w:multiLevelType w:val="hybridMultilevel"/>
    <w:tmpl w:val="42A03F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9D3F2F"/>
    <w:multiLevelType w:val="hybridMultilevel"/>
    <w:tmpl w:val="995CE246"/>
    <w:lvl w:ilvl="0" w:tplc="04090015">
      <w:start w:val="1"/>
      <w:numFmt w:val="taiwaneseCountingThousand"/>
      <w:lvlText w:val="%1、"/>
      <w:lvlJc w:val="left"/>
      <w:pPr>
        <w:ind w:left="796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3E1A1E"/>
    <w:multiLevelType w:val="hybridMultilevel"/>
    <w:tmpl w:val="42A03FBC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F53F68"/>
    <w:multiLevelType w:val="hybridMultilevel"/>
    <w:tmpl w:val="ADA648A0"/>
    <w:lvl w:ilvl="0" w:tplc="9E18ABB2">
      <w:start w:val="1"/>
      <w:numFmt w:val="taiwaneseCountingThousand"/>
      <w:lvlText w:val="(%1)"/>
      <w:lvlJc w:val="left"/>
      <w:pPr>
        <w:ind w:left="1068" w:hanging="48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A1F6B"/>
    <w:multiLevelType w:val="hybridMultilevel"/>
    <w:tmpl w:val="42A03FBC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58947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60472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626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5195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93849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6751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972"/>
    <w:rsid w:val="00021A68"/>
    <w:rsid w:val="00036AC4"/>
    <w:rsid w:val="000400B5"/>
    <w:rsid w:val="000D7F9A"/>
    <w:rsid w:val="00174C88"/>
    <w:rsid w:val="00177970"/>
    <w:rsid w:val="00180C69"/>
    <w:rsid w:val="001D0DCE"/>
    <w:rsid w:val="00236AA1"/>
    <w:rsid w:val="002F5AD1"/>
    <w:rsid w:val="003053C8"/>
    <w:rsid w:val="0034234E"/>
    <w:rsid w:val="0039746C"/>
    <w:rsid w:val="003B3D7A"/>
    <w:rsid w:val="003D480D"/>
    <w:rsid w:val="00433D99"/>
    <w:rsid w:val="004373A7"/>
    <w:rsid w:val="00470B29"/>
    <w:rsid w:val="004C1195"/>
    <w:rsid w:val="004C6104"/>
    <w:rsid w:val="004D3187"/>
    <w:rsid w:val="005B6CFB"/>
    <w:rsid w:val="005C64B1"/>
    <w:rsid w:val="005F6858"/>
    <w:rsid w:val="0067289B"/>
    <w:rsid w:val="0068727E"/>
    <w:rsid w:val="006975B9"/>
    <w:rsid w:val="00742B56"/>
    <w:rsid w:val="00763F99"/>
    <w:rsid w:val="00773AB8"/>
    <w:rsid w:val="007A59BE"/>
    <w:rsid w:val="007E6CBA"/>
    <w:rsid w:val="00807A69"/>
    <w:rsid w:val="00825F50"/>
    <w:rsid w:val="00844E3C"/>
    <w:rsid w:val="0085441D"/>
    <w:rsid w:val="008B457B"/>
    <w:rsid w:val="008C4448"/>
    <w:rsid w:val="008C6297"/>
    <w:rsid w:val="009347E0"/>
    <w:rsid w:val="00936065"/>
    <w:rsid w:val="00A22410"/>
    <w:rsid w:val="00A239B2"/>
    <w:rsid w:val="00A41D1E"/>
    <w:rsid w:val="00A44D92"/>
    <w:rsid w:val="00AF3C66"/>
    <w:rsid w:val="00B045F6"/>
    <w:rsid w:val="00B1309F"/>
    <w:rsid w:val="00B35C31"/>
    <w:rsid w:val="00B35FFA"/>
    <w:rsid w:val="00B37540"/>
    <w:rsid w:val="00B80680"/>
    <w:rsid w:val="00BE16B5"/>
    <w:rsid w:val="00BF22A6"/>
    <w:rsid w:val="00C52E0F"/>
    <w:rsid w:val="00C6081E"/>
    <w:rsid w:val="00C77353"/>
    <w:rsid w:val="00CA2F5E"/>
    <w:rsid w:val="00CE05F5"/>
    <w:rsid w:val="00D156F8"/>
    <w:rsid w:val="00DA6A15"/>
    <w:rsid w:val="00E5661F"/>
    <w:rsid w:val="00E8235E"/>
    <w:rsid w:val="00F3084A"/>
    <w:rsid w:val="00FA7441"/>
    <w:rsid w:val="00FB56B0"/>
    <w:rsid w:val="00FC0937"/>
    <w:rsid w:val="00FD6972"/>
    <w:rsid w:val="00FE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5A9810CD"/>
  <w15:docId w15:val="{A8B804A6-A5AB-4A9F-8B4D-CFF2989D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97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D6972"/>
    <w:pPr>
      <w:spacing w:line="440" w:lineRule="exact"/>
      <w:ind w:left="2240" w:hangingChars="700" w:hanging="2240"/>
      <w:jc w:val="both"/>
    </w:pPr>
    <w:rPr>
      <w:rFonts w:ascii="標楷體" w:eastAsia="標楷體"/>
      <w:spacing w:val="20"/>
      <w:sz w:val="28"/>
      <w:szCs w:val="20"/>
    </w:rPr>
  </w:style>
  <w:style w:type="character" w:customStyle="1" w:styleId="a4">
    <w:name w:val="本文縮排 字元"/>
    <w:basedOn w:val="a0"/>
    <w:link w:val="a3"/>
    <w:semiHidden/>
    <w:rsid w:val="00FD6972"/>
    <w:rPr>
      <w:rFonts w:ascii="標楷體" w:eastAsia="標楷體" w:hAnsi="Times New Roman" w:cs="Times New Roman"/>
      <w:spacing w:val="20"/>
      <w:sz w:val="28"/>
      <w:szCs w:val="20"/>
    </w:rPr>
  </w:style>
  <w:style w:type="paragraph" w:styleId="a5">
    <w:name w:val="List Paragraph"/>
    <w:basedOn w:val="a"/>
    <w:uiPriority w:val="34"/>
    <w:qFormat/>
    <w:rsid w:val="00FD6972"/>
    <w:pPr>
      <w:ind w:leftChars="200" w:left="480"/>
    </w:pPr>
  </w:style>
  <w:style w:type="paragraph" w:customStyle="1" w:styleId="1">
    <w:name w:val="樣式1"/>
    <w:basedOn w:val="a"/>
    <w:next w:val="a"/>
    <w:rsid w:val="00FD6972"/>
    <w:pPr>
      <w:adjustRightInd w:val="0"/>
      <w:spacing w:line="480" w:lineRule="exact"/>
    </w:pPr>
    <w:rPr>
      <w:rFonts w:ascii="Arial Narrow" w:eastAsia="中黑體" w:hAnsi="Arial Narrow"/>
      <w:kern w:val="0"/>
      <w:szCs w:val="20"/>
    </w:rPr>
  </w:style>
  <w:style w:type="paragraph" w:styleId="a6">
    <w:name w:val="header"/>
    <w:basedOn w:val="a"/>
    <w:link w:val="a7"/>
    <w:uiPriority w:val="99"/>
    <w:unhideWhenUsed/>
    <w:rsid w:val="00742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42B5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42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42B5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3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2024-05-08T01:13:00Z</dcterms:created>
  <dcterms:modified xsi:type="dcterms:W3CDTF">2025-02-03T03:32:00Z</dcterms:modified>
</cp:coreProperties>
</file>