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委託代理授權書</w:t>
      </w:r>
    </w:p>
    <w:p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:rsidR="00D206C4" w:rsidRDefault="00662131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662131">
        <w:rPr>
          <w:rFonts w:ascii="標楷體" w:eastAsia="標楷體" w:cs="標楷體"/>
          <w:noProof/>
          <w:sz w:val="28"/>
          <w:szCs w:val="28"/>
        </w:rPr>
        <w:pict>
          <v:rect id="矩形 5" o:spid="_x0000_s1026" style="position:absolute;left:0;text-align:left;margin-left:5in;margin-top:81pt;width:117pt;height:10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<v:textbox>
              <w:txbxContent>
                <w:p w:rsidR="00D206C4" w:rsidRDefault="00D206C4" w:rsidP="00D206C4"/>
              </w:txbxContent>
            </v:textbox>
          </v:rect>
        </w:pic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1D36FF" w:rsidRPr="008430AE">
        <w:rPr>
          <w:rFonts w:ascii="標楷體" w:eastAsia="標楷體" w:hint="eastAsia"/>
          <w:sz w:val="28"/>
        </w:rPr>
        <w:t>協會</w:t>
      </w:r>
      <w:r w:rsidR="001D36FF" w:rsidRPr="008430AE">
        <w:rPr>
          <w:rFonts w:eastAsia="標楷體" w:cs="標楷體" w:hint="eastAsia"/>
          <w:sz w:val="28"/>
          <w:szCs w:val="28"/>
        </w:rPr>
        <w:t>辦理</w:t>
      </w:r>
      <w:r w:rsidR="00E06EF5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E06EF5" w:rsidRPr="008430AE">
        <w:rPr>
          <w:rFonts w:ascii="標楷體" w:eastAsia="標楷體" w:hint="eastAsia"/>
          <w:sz w:val="28"/>
        </w:rPr>
        <w:t>協會11</w:t>
      </w:r>
      <w:r w:rsidR="00CC36AB" w:rsidRPr="008430AE">
        <w:rPr>
          <w:rFonts w:ascii="標楷體" w:eastAsia="標楷體" w:hint="eastAsia"/>
          <w:sz w:val="28"/>
        </w:rPr>
        <w:t>3</w:t>
      </w:r>
      <w:r w:rsidR="00E06EF5" w:rsidRPr="008430AE">
        <w:rPr>
          <w:rFonts w:ascii="標楷體" w:eastAsia="標楷體" w:hint="eastAsia"/>
          <w:sz w:val="28"/>
        </w:rPr>
        <w:t>年度</w:t>
      </w:r>
      <w:r w:rsidR="00F23BA1" w:rsidRPr="008430AE">
        <w:rPr>
          <w:rFonts w:ascii="標楷體" w:eastAsia="標楷體" w:hAnsi="標楷體" w:hint="eastAsia"/>
          <w:color w:val="000000"/>
          <w:sz w:val="28"/>
          <w:szCs w:val="28"/>
        </w:rPr>
        <w:t>哈薩克「2024年亞洲自由車公路錦標賽機票採購案」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8430AE">
        <w:rPr>
          <w:rFonts w:ascii="標楷體" w:eastAsia="標楷體" w:cs="標楷體" w:hint="eastAsia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:rsidR="00D206C4" w:rsidRDefault="00662131" w:rsidP="008430AE">
      <w:pPr>
        <w:snapToGrid w:val="0"/>
        <w:spacing w:beforeLines="50" w:afterLines="5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 w:rsidRPr="00662131">
        <w:rPr>
          <w:rFonts w:ascii="標楷體" w:eastAsia="標楷體" w:cs="標楷體"/>
          <w:noProof/>
          <w:sz w:val="28"/>
          <w:szCs w:val="28"/>
        </w:rPr>
        <w:pict>
          <v:rect id="矩形 4" o:spid="_x0000_s1030" style="position:absolute;left:0;text-align:left;margin-left:279pt;margin-top:66.3pt;width:1in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44"/>
          <w:szCs w:val="44"/>
        </w:rPr>
        <w:t>：</w:t>
      </w:r>
    </w:p>
    <w:p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 w:rsidR="00662131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662131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:rsidR="00D206C4" w:rsidRDefault="00662131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 w:rsidRPr="00662131">
        <w:rPr>
          <w:rFonts w:ascii="標楷體" w:eastAsia="標楷體" w:cs="標楷體"/>
          <w:noProof/>
          <w:sz w:val="28"/>
          <w:szCs w:val="28"/>
        </w:rPr>
        <w:pict>
          <v:rect id="矩形 3" o:spid="_x0000_s1029" style="position:absolute;margin-left:99pt;margin-top:23.35pt;width:117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行使代理權：</w:t>
      </w:r>
    </w:p>
    <w:p w:rsidR="00D206C4" w:rsidRDefault="00662131" w:rsidP="008430AE">
      <w:pPr>
        <w:snapToGrid w:val="0"/>
        <w:spacing w:beforeLines="150" w:afterLines="15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 w:rsidRPr="00662131">
        <w:rPr>
          <w:rFonts w:ascii="標楷體" w:eastAsia="標楷體" w:cs="標楷體"/>
          <w:noProof/>
          <w:sz w:val="28"/>
          <w:szCs w:val="28"/>
        </w:rPr>
        <w:pict>
          <v:rect id="矩形 2" o:spid="_x0000_s1028" style="position:absolute;left:0;text-align:left;margin-left:342pt;margin-top:7.75pt;width:1in;height:6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</w:p>
    <w:p w:rsidR="00933B99" w:rsidRPr="00D206C4" w:rsidRDefault="00662131" w:rsidP="00D206C4">
      <w:pPr>
        <w:jc w:val="both"/>
        <w:rPr>
          <w:b/>
          <w:sz w:val="28"/>
          <w:szCs w:val="28"/>
        </w:rPr>
      </w:pPr>
      <w:r w:rsidRPr="00662131">
        <w:rPr>
          <w:rFonts w:ascii="標楷體" w:eastAsia="標楷體" w:cs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left:0;text-align:left;margin-left:0;margin-top:632.7pt;width:477pt;height:2in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<v:stroke linestyle="thickThin"/>
            <o:lock v:ext="edit" aspectratio="t"/>
            <v:textbox>
              <w:txbxContent>
                <w:p w:rsidR="00D206C4" w:rsidRDefault="00D206C4" w:rsidP="00D206C4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注意事項：</w:t>
                  </w:r>
                </w:p>
                <w:p w:rsidR="00D206C4" w:rsidRDefault="00D206C4" w:rsidP="00D206C4">
                  <w:pPr>
                    <w:pStyle w:val="a3"/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標楷體" w:hint="eastAsia"/>
                      <w:sz w:val="20"/>
                      <w:szCs w:val="20"/>
                    </w:rPr>
                    <w:t>廠商負責人或代理人於</w:t>
                  </w:r>
                  <w:r w:rsidR="00186267"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參加</w:t>
                  </w:r>
                  <w:r w:rsidR="00186267" w:rsidRPr="00186267">
                    <w:rPr>
                      <w:rFonts w:cs="標楷體" w:hint="eastAsia"/>
                      <w:b/>
                      <w:bCs/>
                      <w:color w:val="3333FF"/>
                      <w:sz w:val="20"/>
                      <w:szCs w:val="20"/>
                    </w:rPr>
                    <w:t>開標、比價或議價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時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，應依下列規定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出示身分證件及本授權書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：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親至開標地點者，應出示身分證件，本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</w:t>
                  </w:r>
                  <w:r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授權書</w:t>
                  </w: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則無須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填寫出示。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親至開標地點者，投標廠商應填寫並出示本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「代理人姓名」及「身分證字號」乙欄則免填寫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及身分證件，但</w:t>
                  </w:r>
                  <w:r w:rsidR="002D4092"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「代理權行使之廠商及負責人印章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」欄位則免蓋章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四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者，則應完整填寫本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代理人姓名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字號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  <w:bookmarkStart w:id="0" w:name="_GoBack"/>
                  <w:bookmarkEnd w:id="0"/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1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12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.0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5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.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01</w:t>
                  </w:r>
                </w:p>
              </w:txbxContent>
            </v:textbox>
            <w10:wrap anchory="page"/>
          </v:shape>
        </w:pic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 w:rsidR="00D206C4">
        <w:rPr>
          <w:rFonts w:ascii="標楷體" w:eastAsia="標楷體" w:cs="標楷體" w:hint="eastAsia"/>
          <w:sz w:val="28"/>
          <w:szCs w:val="28"/>
        </w:rPr>
        <w:t>證字號：</w:t>
      </w:r>
    </w:p>
    <w:sectPr w:rsidR="00933B99" w:rsidRPr="00D206C4" w:rsidSect="00522AFB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0A" w:rsidRDefault="00197A0A" w:rsidP="000F7BDE">
      <w:r>
        <w:separator/>
      </w:r>
    </w:p>
  </w:endnote>
  <w:endnote w:type="continuationSeparator" w:id="1">
    <w:p w:rsidR="00197A0A" w:rsidRDefault="00197A0A" w:rsidP="000F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0A" w:rsidRDefault="00197A0A" w:rsidP="000F7BDE">
      <w:r>
        <w:separator/>
      </w:r>
    </w:p>
  </w:footnote>
  <w:footnote w:type="continuationSeparator" w:id="1">
    <w:p w:rsidR="00197A0A" w:rsidRDefault="00197A0A" w:rsidP="000F7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6C4"/>
    <w:rsid w:val="000F7BDE"/>
    <w:rsid w:val="00186267"/>
    <w:rsid w:val="00197A0A"/>
    <w:rsid w:val="001D36FF"/>
    <w:rsid w:val="001E52E1"/>
    <w:rsid w:val="0020376B"/>
    <w:rsid w:val="00226496"/>
    <w:rsid w:val="002D4092"/>
    <w:rsid w:val="00324620"/>
    <w:rsid w:val="00325B66"/>
    <w:rsid w:val="004458B8"/>
    <w:rsid w:val="00512B39"/>
    <w:rsid w:val="00522AFB"/>
    <w:rsid w:val="00537676"/>
    <w:rsid w:val="005A4F52"/>
    <w:rsid w:val="00662131"/>
    <w:rsid w:val="006D0FD1"/>
    <w:rsid w:val="00747CAF"/>
    <w:rsid w:val="007D5495"/>
    <w:rsid w:val="008430AE"/>
    <w:rsid w:val="00893BF3"/>
    <w:rsid w:val="00933B99"/>
    <w:rsid w:val="00A10AA0"/>
    <w:rsid w:val="00AF02AE"/>
    <w:rsid w:val="00C42504"/>
    <w:rsid w:val="00C468DF"/>
    <w:rsid w:val="00CC36AB"/>
    <w:rsid w:val="00CE0832"/>
    <w:rsid w:val="00D206C4"/>
    <w:rsid w:val="00E06EF5"/>
    <w:rsid w:val="00E1470F"/>
    <w:rsid w:val="00F23BA1"/>
    <w:rsid w:val="00F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2024-01-14T14:55:00Z</dcterms:created>
  <dcterms:modified xsi:type="dcterms:W3CDTF">2024-05-10T02:32:00Z</dcterms:modified>
</cp:coreProperties>
</file>